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85" w:lineRule="atLeast"/>
        <w:ind w:left="560" w:hanging="640" w:hangingChars="200"/>
        <w:jc w:val="center"/>
        <w:rPr>
          <w:rFonts w:hint="eastAsia" w:cs="宋体" w:asciiTheme="minorEastAsia" w:hAnsiTheme="minorEastAsia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>实验动物及辅料自行采购申请单填写参考</w:t>
      </w:r>
    </w:p>
    <w:p>
      <w:pPr>
        <w:widowControl/>
        <w:numPr>
          <w:ilvl w:val="0"/>
          <w:numId w:val="1"/>
        </w:numPr>
        <w:spacing w:line="285" w:lineRule="atLeast"/>
        <w:ind w:left="560" w:hanging="560" w:hanging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单据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申请发起入口：</w:t>
      </w:r>
    </w:p>
    <w:p>
      <w:pPr>
        <w:widowControl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cs="宋体" w:asciiTheme="minorEastAsia" w:hAnsiTheme="minorEastAsia"/>
          <w:kern w:val="0"/>
          <w:sz w:val="28"/>
          <w:szCs w:val="28"/>
        </w:rPr>
        <w:t>登录OA系统——办事大厅——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（下滑页面、在线服务版块）办公自动化系统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公共事务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采购管理——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实验动物及辅料自行采购申请单</w:t>
      </w:r>
      <w:r>
        <w:rPr>
          <w:rFonts w:cs="宋体" w:asciiTheme="minorEastAsia" w:hAnsiTheme="minorEastAsia"/>
          <w:kern w:val="0"/>
          <w:sz w:val="28"/>
          <w:szCs w:val="28"/>
        </w:rPr>
        <w:t>——发起</w:t>
      </w:r>
    </w:p>
    <w:p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2939415</wp:posOffset>
                </wp:positionH>
                <wp:positionV relativeFrom="paragraph">
                  <wp:posOffset>3217545</wp:posOffset>
                </wp:positionV>
                <wp:extent cx="1089660" cy="269875"/>
                <wp:effectExtent l="6350" t="6350" r="16510" b="13335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9660" cy="26987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1.45pt;margin-top:253.35pt;height:21.25pt;width:85.8pt;z-index:251661312;v-text-anchor:middle;mso-width-relative:page;mso-height-relative:page;" filled="f" stroked="t" coordsize="21600,21600" o:gfxdata="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1807845</wp:posOffset>
                </wp:positionH>
                <wp:positionV relativeFrom="paragraph">
                  <wp:posOffset>2893695</wp:posOffset>
                </wp:positionV>
                <wp:extent cx="1089660" cy="269875"/>
                <wp:effectExtent l="6350" t="6350" r="16510" b="13335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89660" cy="26987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42.35pt;margin-top:227.85pt;height:21.25pt;width:85.8pt;z-index:251660288;v-text-anchor:middle;mso-width-relative:page;mso-height-relative:page;" filled="f" stroked="t" coordsize="21600,21600" o:gfxdata="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659130</wp:posOffset>
                </wp:positionH>
                <wp:positionV relativeFrom="paragraph">
                  <wp:posOffset>1897380</wp:posOffset>
                </wp:positionV>
                <wp:extent cx="1014095" cy="356870"/>
                <wp:effectExtent l="6350" t="6350" r="15875" b="1778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70045" y="6459855"/>
                          <a:ext cx="1014095" cy="356870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51.9pt;margin-top:149.4pt;height:28.1pt;width:79.85pt;z-index:251659264;v-text-anchor:middle;mso-width-relative:page;mso-height-relative:page;" filled="f" stroked="t" coordsize="21600,21600" o:gfxdata="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DugpFU1wAAAAsBAAAPAAAAAAAAAAEAIAAAACIAAABk&#10;cnMvZG93bnJldi54bWxQSwECFAAUAAAACACHTuJAILsMoHkCAADXBAAADgAAAAAAAAABACAAAAAm&#10;AQAAZHJzL2Uyb0RvYy54bWxQSwUGAAAAAAYABgBZAQAAEQYAAAAA&#10;">
                <v:fill on="f" focussize="0,0"/>
                <v:stroke weight="1pt" color="#FF0000 [2404]" miterlimit="8" joinstyle="miter"/>
                <v:imagedata o:title=""/>
                <o:lock v:ext="edit" aspectratio="f"/>
              </v:rect>
            </w:pict>
          </mc:Fallback>
        </mc:AlternateContent>
      </w:r>
      <w:r>
        <w:drawing>
          <wp:inline distT="0" distB="0" distL="114300" distR="114300">
            <wp:extent cx="6175375" cy="3791585"/>
            <wp:effectExtent l="0" t="0" r="12065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75375" cy="379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pPr>
        <w:widowControl/>
        <w:numPr>
          <w:ilvl w:val="0"/>
          <w:numId w:val="1"/>
        </w:numPr>
        <w:spacing w:line="285" w:lineRule="atLeast"/>
        <w:ind w:left="560" w:hanging="560" w:hangingChars="200"/>
        <w:jc w:val="left"/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填写注意</w:t>
      </w:r>
    </w:p>
    <w:p>
      <w:pPr>
        <w:widowControl/>
        <w:numPr>
          <w:ilvl w:val="0"/>
          <w:numId w:val="2"/>
        </w:numPr>
        <w:ind w:left="0" w:leftChars="0" w:firstLine="51" w:firstLineChars="0"/>
        <w:jc w:val="left"/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按实际情况填写带*项、“实验动物及相关用品许可证”“实验动物采购清单/实验动物相关用品采购清单”；</w:t>
      </w:r>
    </w:p>
    <w:p>
      <w:pPr>
        <w:widowControl/>
        <w:numPr>
          <w:ilvl w:val="0"/>
          <w:numId w:val="2"/>
        </w:numPr>
        <w:ind w:left="0" w:leftChars="0" w:firstLine="51" w:firstLineChars="0"/>
        <w:jc w:val="left"/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实验动物及相关用品许可证：请上传在有效期内的实验动物生产许可证正本及副本，且副本在“XXXX年（本年）度继续有效”处盖章；</w:t>
      </w:r>
    </w:p>
    <w:p>
      <w:pPr>
        <w:widowControl/>
        <w:numPr>
          <w:ilvl w:val="0"/>
          <w:numId w:val="0"/>
        </w:numPr>
        <w:ind w:left="51" w:leftChars="0"/>
        <w:jc w:val="center"/>
      </w:pPr>
      <w:r>
        <w:drawing>
          <wp:inline distT="0" distB="0" distL="114300" distR="114300">
            <wp:extent cx="6202680" cy="3046730"/>
            <wp:effectExtent l="0" t="0" r="0" b="127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02680" cy="3046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numPr>
          <w:ilvl w:val="0"/>
          <w:numId w:val="0"/>
        </w:numPr>
        <w:ind w:left="51" w:leftChars="0"/>
        <w:jc w:val="center"/>
      </w:pPr>
    </w:p>
    <w:p>
      <w:pPr>
        <w:widowControl/>
        <w:numPr>
          <w:ilvl w:val="0"/>
          <w:numId w:val="0"/>
        </w:numPr>
        <w:ind w:left="51" w:leftChars="0"/>
        <w:jc w:val="center"/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51" w:leftChars="0" w:firstLine="480" w:firstLineChars="200"/>
        <w:jc w:val="left"/>
        <w:textAlignment w:val="auto"/>
        <w:rPr>
          <w:rFonts w:hint="eastAsia" w:ascii="楷体" w:hAnsi="楷体" w:eastAsia="楷体" w:cs="楷体"/>
          <w:kern w:val="0"/>
          <w:sz w:val="24"/>
          <w:szCs w:val="24"/>
          <w:lang w:val="en-US" w:eastAsia="zh-CN"/>
        </w:rPr>
      </w:pPr>
      <w:r>
        <w:rPr>
          <w:rFonts w:hint="eastAsia" w:ascii="楷体" w:hAnsi="楷体" w:eastAsia="楷体" w:cs="楷体"/>
          <w:kern w:val="0"/>
          <w:sz w:val="24"/>
          <w:szCs w:val="24"/>
          <w:lang w:val="en-US" w:eastAsia="zh-CN"/>
        </w:rPr>
        <w:t>2024年实验动物生产许可证（副本）有效样例：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51" w:leftChars="0" w:firstLine="42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693410" cy="3896995"/>
            <wp:effectExtent l="0" t="0" r="6350" b="444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93410" cy="3896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numPr>
          <w:ilvl w:val="0"/>
          <w:numId w:val="2"/>
        </w:numPr>
        <w:ind w:left="0" w:leftChars="0" w:firstLine="51" w:firstLineChars="0"/>
        <w:jc w:val="left"/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实验动物采购清单/实验动物相关用品采购清单：增加购买信息请单击“新建”；“清洁等级”应实际动物/物品合格证上的标注一致；“来源单位名称”应与“实验动物及相关用品许可证”一栏中证件“单位名称”一致。</w:t>
      </w:r>
      <w:bookmarkStart w:id="0" w:name="_GoBack"/>
      <w:bookmarkEnd w:id="0"/>
    </w:p>
    <w:p>
      <w:pPr>
        <w:jc w:val="both"/>
        <w:rPr>
          <w:rFonts w:hint="eastAsia" w:eastAsiaTheme="minorEastAsia"/>
          <w:lang w:val="en-US" w:eastAsia="zh-CN"/>
        </w:rPr>
      </w:pPr>
      <w:r>
        <w:drawing>
          <wp:inline distT="0" distB="0" distL="114300" distR="114300">
            <wp:extent cx="5838190" cy="1696720"/>
            <wp:effectExtent l="0" t="0" r="13970" b="1016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38190" cy="169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DAB59D"/>
    <w:multiLevelType w:val="singleLevel"/>
    <w:tmpl w:val="81DAB59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ED66D67"/>
    <w:multiLevelType w:val="singleLevel"/>
    <w:tmpl w:val="9ED66D67"/>
    <w:lvl w:ilvl="0" w:tentative="0">
      <w:start w:val="1"/>
      <w:numFmt w:val="decimal"/>
      <w:lvlText w:val="%1."/>
      <w:lvlJc w:val="left"/>
      <w:pPr>
        <w:tabs>
          <w:tab w:val="left" w:pos="539"/>
        </w:tabs>
        <w:ind w:left="0" w:firstLine="51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000000"/>
    <w:rsid w:val="125B56CD"/>
    <w:rsid w:val="46094ED8"/>
    <w:rsid w:val="48EF283D"/>
    <w:rsid w:val="57F97FAF"/>
    <w:rsid w:val="5DAD4CDB"/>
    <w:rsid w:val="79156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299</Words>
  <Characters>303</Characters>
  <Lines>0</Lines>
  <Paragraphs>0</Paragraphs>
  <TotalTime>3</TotalTime>
  <ScaleCrop>false</ScaleCrop>
  <LinksUpToDate>false</LinksUpToDate>
  <CharactersWithSpaces>303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2024-07-02T06:34:00Z</dcterms:created>
  <dc:creator>kydwglk</dc:creator>
  <cp:lastModifiedBy>豆豆</cp:lastModifiedBy>
  <dcterms:modified xsi:type="dcterms:W3CDTF">2024-07-04T02:25:46Z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DA335762B0AF4B31BFAFC766377D2B92_12</vt:lpwstr>
  </property>
</Properties>
</file>