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3"/>
      </w:pPr>
      <w:r>
        <w:rPr>
          <w:rFonts w:hint="eastAsia"/>
        </w:rPr>
        <w:t>承德医学院科研用实验动物尸体处置申请单</w:t>
      </w:r>
    </w:p>
    <w:p>
      <w:pPr>
        <w:pStyle w:val="13"/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417"/>
        <w:gridCol w:w="1316"/>
        <w:gridCol w:w="1421"/>
        <w:gridCol w:w="1421"/>
        <w:gridCol w:w="14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13"/>
            </w:pPr>
            <w:commentRangeStart w:id="0"/>
            <w:r>
              <w:rPr>
                <w:rFonts w:hint="eastAsia"/>
              </w:rPr>
              <w:t>申请部门/科室</w:t>
            </w:r>
          </w:p>
        </w:tc>
        <w:tc>
          <w:tcPr>
            <w:tcW w:w="1417" w:type="dxa"/>
            <w:tcBorders>
              <w:top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13"/>
            </w:pPr>
          </w:p>
        </w:tc>
        <w:tc>
          <w:tcPr>
            <w:tcW w:w="1316" w:type="dxa"/>
            <w:tcBorders>
              <w:top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申请人</w:t>
            </w:r>
          </w:p>
        </w:tc>
        <w:tc>
          <w:tcPr>
            <w:tcW w:w="1421" w:type="dxa"/>
            <w:tcBorders>
              <w:top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13"/>
            </w:pPr>
          </w:p>
        </w:tc>
        <w:tc>
          <w:tcPr>
            <w:tcW w:w="1421" w:type="dxa"/>
            <w:tcBorders>
              <w:top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负责人</w:t>
            </w:r>
          </w:p>
          <w:commentRangeEnd w:id="0"/>
        </w:tc>
        <w:tc>
          <w:tcPr>
            <w:tcW w:w="1421" w:type="dxa"/>
            <w:tcBorders>
              <w:top w:val="single" w:color="auto" w:sz="12" w:space="0"/>
              <w:bottom w:val="single" w:color="auto" w:sz="4" w:space="0"/>
              <w:right w:val="single" w:color="auto" w:sz="12" w:space="0"/>
            </w:tcBorders>
          </w:tcPr>
          <w:p>
            <w:pPr>
              <w:pStyle w:val="13"/>
            </w:pPr>
            <w:r>
              <w:commentReference w:id="0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0" w:hRule="atLeast"/>
        </w:trPr>
        <w:tc>
          <w:tcPr>
            <w:tcW w:w="1526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pStyle w:val="13"/>
            </w:pPr>
            <w:commentRangeStart w:id="1"/>
            <w:r>
              <w:rPr>
                <w:rFonts w:hint="eastAsia"/>
              </w:rPr>
              <w:t>课题名称/实验动物中心项目编号</w:t>
            </w:r>
          </w:p>
          <w:commentRangeEnd w:id="1"/>
        </w:tc>
        <w:tc>
          <w:tcPr>
            <w:tcW w:w="6996" w:type="dxa"/>
            <w:gridSpan w:val="5"/>
            <w:tcBorders>
              <w:left w:val="single" w:color="auto" w:sz="4" w:space="0"/>
              <w:right w:val="single" w:color="auto" w:sz="12" w:space="0"/>
            </w:tcBorders>
          </w:tcPr>
          <w:p>
            <w:pPr>
              <w:pStyle w:val="13"/>
            </w:pPr>
            <w:r>
              <w:commentReference w:id="1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13"/>
              <w:rPr>
                <w:rFonts w:hint="eastAsia"/>
              </w:rPr>
            </w:pPr>
            <w:commentRangeStart w:id="2"/>
            <w:r>
              <w:rPr>
                <w:rFonts w:hint="eastAsia"/>
              </w:rPr>
              <w:t>动物</w:t>
            </w:r>
          </w:p>
          <w:p>
            <w:pPr>
              <w:pStyle w:val="13"/>
            </w:pPr>
            <w:r>
              <w:rPr>
                <w:rFonts w:hint="eastAsia"/>
              </w:rPr>
              <w:t>种类</w:t>
            </w: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>
            <w:pPr>
              <w:pStyle w:val="13"/>
            </w:pPr>
          </w:p>
        </w:tc>
        <w:tc>
          <w:tcPr>
            <w:tcW w:w="1316" w:type="dxa"/>
            <w:tcBorders>
              <w:bottom w:val="single" w:color="auto" w:sz="12" w:space="0"/>
            </w:tcBorders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数量（只）</w:t>
            </w:r>
          </w:p>
          <w:commentRangeEnd w:id="2"/>
        </w:tc>
        <w:tc>
          <w:tcPr>
            <w:tcW w:w="1421" w:type="dxa"/>
            <w:tcBorders>
              <w:bottom w:val="single" w:color="auto" w:sz="12" w:space="0"/>
            </w:tcBorders>
            <w:vAlign w:val="center"/>
          </w:tcPr>
          <w:p>
            <w:pPr>
              <w:pStyle w:val="13"/>
            </w:pPr>
            <w:r>
              <w:commentReference w:id="2"/>
            </w:r>
          </w:p>
        </w:tc>
        <w:tc>
          <w:tcPr>
            <w:tcW w:w="1421" w:type="dxa"/>
            <w:tcBorders>
              <w:bottom w:val="single" w:color="auto" w:sz="12" w:space="0"/>
            </w:tcBorders>
            <w:vAlign w:val="center"/>
          </w:tcPr>
          <w:p>
            <w:pPr>
              <w:pStyle w:val="13"/>
            </w:pPr>
            <w:commentRangeStart w:id="3"/>
            <w:r>
              <w:rPr>
                <w:rFonts w:hint="eastAsia"/>
              </w:rPr>
              <w:t>是否潜在生物安全</w:t>
            </w:r>
          </w:p>
          <w:commentRangeEnd w:id="3"/>
        </w:tc>
        <w:tc>
          <w:tcPr>
            <w:tcW w:w="1421" w:type="dxa"/>
            <w:tcBorders>
              <w:bottom w:val="single" w:color="auto" w:sz="12" w:space="0"/>
              <w:right w:val="single" w:color="auto" w:sz="12" w:space="0"/>
            </w:tcBorders>
          </w:tcPr>
          <w:p>
            <w:pPr>
              <w:pStyle w:val="13"/>
            </w:pPr>
            <w:r>
              <w:commentReference w:id="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7" w:hRule="atLeast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pStyle w:val="13"/>
              <w:rPr>
                <w:rFonts w:hint="eastAsia"/>
              </w:rPr>
            </w:pPr>
            <w:commentRangeStart w:id="4"/>
            <w:r>
              <w:rPr>
                <w:rFonts w:hint="eastAsia"/>
              </w:rPr>
              <w:t>处置</w:t>
            </w:r>
          </w:p>
          <w:p>
            <w:pPr>
              <w:pStyle w:val="13"/>
            </w:pPr>
            <w:r>
              <w:rPr>
                <w:rFonts w:hint="eastAsia"/>
              </w:rPr>
              <w:t>日期</w:t>
            </w:r>
          </w:p>
        </w:tc>
        <w:tc>
          <w:tcPr>
            <w:tcW w:w="2733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pStyle w:val="13"/>
            </w:pPr>
          </w:p>
        </w:tc>
        <w:tc>
          <w:tcPr>
            <w:tcW w:w="1421" w:type="dxa"/>
            <w:tcBorders>
              <w:top w:val="single" w:color="auto" w:sz="12" w:space="0"/>
            </w:tcBorders>
            <w:vAlign w:val="center"/>
          </w:tcPr>
          <w:p>
            <w:pPr>
              <w:pStyle w:val="13"/>
              <w:rPr>
                <w:rFonts w:hint="eastAsia"/>
              </w:rPr>
            </w:pPr>
            <w:r>
              <w:rPr>
                <w:rFonts w:hint="eastAsia"/>
              </w:rPr>
              <w:t>处置</w:t>
            </w:r>
          </w:p>
          <w:p>
            <w:pPr>
              <w:pStyle w:val="13"/>
            </w:pPr>
            <w:r>
              <w:rPr>
                <w:rFonts w:hint="eastAsia"/>
              </w:rPr>
              <w:t>方式</w:t>
            </w:r>
          </w:p>
          <w:commentRangeEnd w:id="4"/>
        </w:tc>
        <w:tc>
          <w:tcPr>
            <w:tcW w:w="2842" w:type="dxa"/>
            <w:gridSpan w:val="2"/>
            <w:tcBorders>
              <w:top w:val="single" w:color="auto" w:sz="12" w:space="0"/>
              <w:right w:val="single" w:color="auto" w:sz="12" w:space="0"/>
            </w:tcBorders>
          </w:tcPr>
          <w:p>
            <w:pPr>
              <w:pStyle w:val="13"/>
            </w:pPr>
            <w:r>
              <w:commentReference w:id="4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2" w:hRule="atLeast"/>
        </w:trPr>
        <w:tc>
          <w:tcPr>
            <w:tcW w:w="1526" w:type="dxa"/>
            <w:tcBorders>
              <w:left w:val="single" w:color="auto" w:sz="12" w:space="0"/>
            </w:tcBorders>
            <w:vAlign w:val="center"/>
          </w:tcPr>
          <w:p>
            <w:pPr>
              <w:pStyle w:val="13"/>
            </w:pPr>
            <w:commentRangeStart w:id="5"/>
            <w:r>
              <w:rPr>
                <w:rFonts w:hint="eastAsia"/>
              </w:rPr>
              <w:t>实验动物中心处置人</w:t>
            </w:r>
          </w:p>
          <w:commentRangeEnd w:id="5"/>
        </w:tc>
        <w:tc>
          <w:tcPr>
            <w:tcW w:w="6996" w:type="dxa"/>
            <w:gridSpan w:val="5"/>
            <w:tcBorders>
              <w:right w:val="single" w:color="auto" w:sz="12" w:space="0"/>
            </w:tcBorders>
          </w:tcPr>
          <w:p>
            <w:pPr>
              <w:pStyle w:val="13"/>
            </w:pPr>
            <w:r>
              <w:commentReference w:id="5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9" w:hRule="atLeast"/>
        </w:trPr>
        <w:tc>
          <w:tcPr>
            <w:tcW w:w="152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13"/>
            </w:pPr>
            <w:commentRangeStart w:id="6"/>
            <w:r>
              <w:rPr>
                <w:rFonts w:hint="eastAsia"/>
              </w:rPr>
              <w:t>备注</w:t>
            </w:r>
          </w:p>
          <w:commentRangeEnd w:id="6"/>
        </w:tc>
        <w:tc>
          <w:tcPr>
            <w:tcW w:w="6996" w:type="dxa"/>
            <w:gridSpan w:val="5"/>
            <w:tcBorders>
              <w:bottom w:val="single" w:color="auto" w:sz="12" w:space="0"/>
              <w:right w:val="single" w:color="auto" w:sz="12" w:space="0"/>
            </w:tcBorders>
          </w:tcPr>
          <w:p>
            <w:pPr>
              <w:pStyle w:val="13"/>
            </w:pPr>
            <w:r>
              <w:commentReference w:id="6"/>
            </w:r>
          </w:p>
        </w:tc>
      </w:tr>
    </w:tbl>
    <w:p>
      <w:pPr>
        <w:pStyle w:val="13"/>
      </w:pPr>
      <w:r>
        <w:rPr>
          <w:rFonts w:hint="eastAsia"/>
        </w:rPr>
        <w:t>注：本表格一式两份，一份交科研实验动物管理科，一份交实验动物中心处置人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豆豆" w:date="2024-06-11T10:24:52Z" w:initials="">
    <w:p w14:paraId="05CB5F8F">
      <w:pPr>
        <w:pStyle w:val="2"/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>课题组填写</w:t>
      </w:r>
    </w:p>
  </w:comment>
  <w:comment w:id="1" w:author="豆豆" w:date="2024-06-11T10:26:59Z" w:initials="">
    <w:p w14:paraId="41CA3EAA">
      <w:pPr>
        <w:pStyle w:val="2"/>
        <w:rPr>
          <w:rFonts w:hint="eastAsia" w:eastAsia="宋体"/>
          <w:lang w:eastAsia="zh-CN"/>
        </w:rPr>
      </w:pPr>
      <w:r>
        <w:rPr>
          <w:rFonts w:hint="eastAsia"/>
          <w:lang w:eastAsia="zh-CN"/>
        </w:rPr>
        <w:t>课题组填写，需与平台申请中的课题名称、项目编号对应</w:t>
      </w:r>
    </w:p>
  </w:comment>
  <w:comment w:id="2" w:author="豆豆" w:date="2024-06-11T10:29:36Z" w:initials="">
    <w:p w14:paraId="4D0F5DE5">
      <w:pPr>
        <w:pStyle w:val="2"/>
        <w:rPr>
          <w:rFonts w:hint="eastAsia" w:eastAsia="宋体"/>
          <w:lang w:val="en-US" w:eastAsia="zh-CN"/>
        </w:rPr>
      </w:pPr>
      <w:r>
        <w:rPr>
          <w:rFonts w:hint="eastAsia"/>
          <w:lang w:eastAsia="zh-CN"/>
        </w:rPr>
        <w:t>课题组填写</w:t>
      </w:r>
      <w:r>
        <w:rPr>
          <w:rFonts w:hint="eastAsia"/>
          <w:lang w:val="en-US" w:eastAsia="zh-CN"/>
        </w:rPr>
        <w:t>。分多次处理的，总数需与动物和合格证数量一致。</w:t>
      </w:r>
    </w:p>
  </w:comment>
  <w:comment w:id="3" w:author="豆豆" w:date="2024-06-11T10:29:39Z" w:initials="">
    <w:p w14:paraId="7AC35950">
      <w:pPr>
        <w:pStyle w:val="2"/>
        <w:rPr>
          <w:rFonts w:hint="eastAsia" w:eastAsia="宋体"/>
          <w:lang w:eastAsia="zh-CN"/>
        </w:rPr>
      </w:pPr>
      <w:r>
        <w:rPr>
          <w:rFonts w:hint="eastAsia"/>
          <w:lang w:eastAsia="zh-CN"/>
        </w:rPr>
        <w:t>请课题组确认动物尸体已消除生物安全隐患</w:t>
      </w:r>
    </w:p>
  </w:comment>
  <w:comment w:id="4" w:author="豆豆" w:date="2024-06-11T10:28:23Z" w:initials="">
    <w:p w14:paraId="731B0978">
      <w:pPr>
        <w:pStyle w:val="2"/>
        <w:rPr>
          <w:rFonts w:hint="eastAsia" w:eastAsia="宋体"/>
          <w:lang w:eastAsia="zh-CN"/>
        </w:rPr>
      </w:pPr>
      <w:r>
        <w:rPr>
          <w:rFonts w:hint="eastAsia"/>
          <w:lang w:eastAsia="zh-CN"/>
        </w:rPr>
        <w:t>由平台值班老师填写</w:t>
      </w:r>
    </w:p>
  </w:comment>
  <w:comment w:id="5" w:author="豆豆" w:date="2024-06-11T10:29:07Z" w:initials="">
    <w:p w14:paraId="59D6681B">
      <w:pPr>
        <w:pStyle w:val="2"/>
      </w:pPr>
      <w:r>
        <w:rPr>
          <w:rFonts w:hint="eastAsia"/>
          <w:lang w:eastAsia="zh-CN"/>
        </w:rPr>
        <w:t>平台值班老师签字</w:t>
      </w:r>
    </w:p>
  </w:comment>
  <w:comment w:id="6" w:author="豆豆" w:date="2024-06-11T10:33:30Z" w:initials="">
    <w:p w14:paraId="19B11F23">
      <w:pPr>
        <w:pStyle w:val="2"/>
        <w:rPr>
          <w:rFonts w:hint="eastAsia" w:eastAsia="宋体"/>
          <w:lang w:eastAsia="zh-CN"/>
        </w:rPr>
      </w:pPr>
      <w:r>
        <w:rPr>
          <w:rFonts w:hint="eastAsia"/>
          <w:lang w:eastAsia="zh-CN"/>
        </w:rPr>
        <w:t>由平台值班老师填写</w:t>
      </w:r>
    </w:p>
    <w:p w14:paraId="04793CD4">
      <w:pPr>
        <w:pStyle w:val="2"/>
      </w:pP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5CB5F8F" w15:done="0"/>
  <w15:commentEx w15:paraId="41CA3EAA" w15:done="0"/>
  <w15:commentEx w15:paraId="4D0F5DE5" w15:done="0"/>
  <w15:commentEx w15:paraId="7AC35950" w15:done="0"/>
  <w15:commentEx w15:paraId="731B0978" w15:done="0"/>
  <w15:commentEx w15:paraId="59D6681B" w15:done="0"/>
  <w15:commentEx w15:paraId="04793CD4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豆豆">
    <w15:presenceInfo w15:providerId="WPS Office" w15:userId="235466079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9F6B4F"/>
    <w:rsid w:val="002C71C7"/>
    <w:rsid w:val="003405D8"/>
    <w:rsid w:val="00414408"/>
    <w:rsid w:val="004C6AF9"/>
    <w:rsid w:val="0056082B"/>
    <w:rsid w:val="00763F13"/>
    <w:rsid w:val="007C263B"/>
    <w:rsid w:val="009F6B4F"/>
    <w:rsid w:val="00A0245E"/>
    <w:rsid w:val="00A04DC0"/>
    <w:rsid w:val="00AB5DA8"/>
    <w:rsid w:val="00B654FB"/>
    <w:rsid w:val="00C1076B"/>
    <w:rsid w:val="00C3718C"/>
    <w:rsid w:val="00C85955"/>
    <w:rsid w:val="00E17393"/>
    <w:rsid w:val="00F94213"/>
    <w:rsid w:val="00FE0DEF"/>
    <w:rsid w:val="3CBC3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5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7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annotation subject"/>
    <w:basedOn w:val="2"/>
    <w:next w:val="2"/>
    <w:link w:val="16"/>
    <w:semiHidden/>
    <w:unhideWhenUsed/>
    <w:uiPriority w:val="99"/>
    <w:rPr>
      <w:b/>
      <w:bCs/>
    </w:rPr>
  </w:style>
  <w:style w:type="table" w:styleId="8">
    <w:name w:val="Table Grid"/>
    <w:basedOn w:val="7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annotation reference"/>
    <w:basedOn w:val="9"/>
    <w:semiHidden/>
    <w:unhideWhenUsed/>
    <w:qFormat/>
    <w:uiPriority w:val="99"/>
    <w:rPr>
      <w:sz w:val="21"/>
      <w:szCs w:val="21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uiPriority w:val="99"/>
    <w:rPr>
      <w:sz w:val="18"/>
      <w:szCs w:val="18"/>
    </w:rPr>
  </w:style>
  <w:style w:type="paragraph" w:customStyle="1" w:styleId="13">
    <w:name w:val="SOP分标题"/>
    <w:basedOn w:val="1"/>
    <w:link w:val="14"/>
    <w:autoRedefine/>
    <w:qFormat/>
    <w:uiPriority w:val="0"/>
    <w:pPr>
      <w:jc w:val="center"/>
    </w:pPr>
    <w:rPr>
      <w:b/>
      <w:bCs/>
      <w:kern w:val="0"/>
      <w:sz w:val="36"/>
      <w:szCs w:val="36"/>
      <w:lang w:val="zh-CN"/>
    </w:rPr>
  </w:style>
  <w:style w:type="character" w:customStyle="1" w:styleId="14">
    <w:name w:val="SOP分标题 Char"/>
    <w:link w:val="13"/>
    <w:uiPriority w:val="0"/>
    <w:rPr>
      <w:rFonts w:ascii="Times New Roman" w:hAnsi="Times New Roman" w:eastAsia="宋体" w:cs="Times New Roman"/>
      <w:b/>
      <w:bCs/>
      <w:kern w:val="0"/>
      <w:sz w:val="36"/>
      <w:szCs w:val="36"/>
      <w:lang w:val="zh-CN"/>
    </w:rPr>
  </w:style>
  <w:style w:type="character" w:customStyle="1" w:styleId="15">
    <w:name w:val="批注文字 Char"/>
    <w:basedOn w:val="9"/>
    <w:link w:val="2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6">
    <w:name w:val="批注主题 Char"/>
    <w:basedOn w:val="15"/>
    <w:link w:val="6"/>
    <w:semiHidden/>
    <w:uiPriority w:val="99"/>
    <w:rPr>
      <w:rFonts w:ascii="Times New Roman" w:hAnsi="Times New Roman" w:eastAsia="宋体" w:cs="Times New Roman"/>
      <w:b/>
      <w:bCs/>
      <w:szCs w:val="24"/>
    </w:rPr>
  </w:style>
  <w:style w:type="character" w:customStyle="1" w:styleId="17">
    <w:name w:val="批注框文本 Char"/>
    <w:basedOn w:val="9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microsoft.com/office/2011/relationships/people" Target="people.xml"/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118</Words>
  <Characters>118</Characters>
  <Lines>1</Lines>
  <Paragraphs>1</Paragraphs>
  <TotalTime>5</TotalTime>
  <ScaleCrop>false</ScaleCrop>
  <LinksUpToDate>false</LinksUpToDate>
  <CharactersWithSpaces>118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2018-12-12T01:00:00Z</dcterms:created>
  <dc:creator>kydwglk</dc:creator>
  <cp:lastModifiedBy>豆豆</cp:lastModifiedBy>
  <cp:lastPrinted>2018-12-27T00:45:00Z</cp:lastPrinted>
  <dcterms:modified xsi:type="dcterms:W3CDTF">2024-06-11T02:34:20Z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ED73A83157EF4415978088E54ACAF09B_12</vt:lpwstr>
  </property>
</Properties>
</file>