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583D25">
      <w:pPr>
        <w:jc w:val="center"/>
        <w:rPr>
          <w:rFonts w:ascii="黑体" w:hAnsi="黑体" w:eastAsia="黑体" w:cs="宋体"/>
          <w:b/>
          <w:color w:val="222222"/>
          <w:kern w:val="0"/>
          <w:sz w:val="32"/>
          <w:szCs w:val="22"/>
        </w:rPr>
      </w:pPr>
      <w:r>
        <w:rPr>
          <w:rFonts w:hint="eastAsia" w:ascii="黑体" w:hAnsi="黑体" w:eastAsia="黑体" w:cs="宋体"/>
          <w:b/>
          <w:color w:val="222222"/>
          <w:kern w:val="0"/>
          <w:sz w:val="32"/>
          <w:szCs w:val="22"/>
        </w:rPr>
        <w:t>实验动物中心</w:t>
      </w:r>
    </w:p>
    <w:p w14:paraId="7EAD812B">
      <w:pPr>
        <w:jc w:val="center"/>
        <w:rPr>
          <w:rFonts w:hint="eastAsia" w:ascii="黑体" w:hAnsi="黑体" w:eastAsia="黑体" w:cs="宋体"/>
          <w:b/>
          <w:color w:val="222222"/>
          <w:kern w:val="0"/>
          <w:sz w:val="32"/>
          <w:szCs w:val="22"/>
          <w:lang w:eastAsia="zh-CN"/>
        </w:rPr>
      </w:pPr>
      <w:r>
        <w:rPr>
          <w:rFonts w:hint="eastAsia" w:ascii="黑体" w:hAnsi="黑体" w:eastAsia="黑体" w:cs="宋体"/>
          <w:b/>
          <w:color w:val="222222"/>
          <w:kern w:val="0"/>
          <w:sz w:val="32"/>
          <w:szCs w:val="22"/>
        </w:rPr>
        <w:t>动物实验</w:t>
      </w:r>
      <w:r>
        <w:rPr>
          <w:rFonts w:ascii="黑体" w:hAnsi="黑体" w:eastAsia="黑体" w:cs="宋体"/>
          <w:b/>
          <w:color w:val="222222"/>
          <w:kern w:val="0"/>
          <w:sz w:val="32"/>
          <w:szCs w:val="22"/>
        </w:rPr>
        <w:t>共享平台</w:t>
      </w:r>
      <w:r>
        <w:rPr>
          <w:rFonts w:hint="eastAsia" w:ascii="黑体" w:hAnsi="黑体" w:eastAsia="黑体" w:cs="宋体"/>
          <w:b/>
          <w:color w:val="222222"/>
          <w:kern w:val="0"/>
          <w:sz w:val="32"/>
          <w:szCs w:val="22"/>
        </w:rPr>
        <w:t>安全</w:t>
      </w:r>
      <w:r>
        <w:rPr>
          <w:rFonts w:hint="eastAsia" w:ascii="黑体" w:hAnsi="黑体" w:eastAsia="黑体" w:cs="宋体"/>
          <w:b/>
          <w:color w:val="222222"/>
          <w:kern w:val="0"/>
          <w:sz w:val="32"/>
          <w:szCs w:val="22"/>
          <w:lang w:eastAsia="zh-CN"/>
        </w:rPr>
        <w:t>承诺书</w:t>
      </w:r>
    </w:p>
    <w:p w14:paraId="7F696E4D">
      <w:pPr>
        <w:rPr>
          <w:rFonts w:ascii="黑体" w:hAnsi="黑体" w:eastAsia="黑体" w:cs="宋体"/>
          <w:b/>
          <w:color w:val="222222"/>
          <w:kern w:val="0"/>
          <w:sz w:val="28"/>
          <w:szCs w:val="28"/>
        </w:rPr>
      </w:pPr>
    </w:p>
    <w:p w14:paraId="42F4725F">
      <w:pPr>
        <w:ind w:firstLine="560" w:firstLineChars="200"/>
        <w:rPr>
          <w:rFonts w:hint="eastAsia" w:cs="宋体" w:asciiTheme="minorEastAsia" w:hAnsiTheme="minorEastAsia"/>
          <w:color w:val="222222"/>
          <w:kern w:val="0"/>
          <w:sz w:val="28"/>
          <w:szCs w:val="28"/>
        </w:rPr>
      </w:pPr>
      <w:r>
        <w:rPr>
          <w:rFonts w:hint="eastAsia" w:cs="宋体" w:asciiTheme="minorEastAsia" w:hAnsiTheme="minorEastAsia"/>
          <w:color w:val="222222"/>
          <w:kern w:val="0"/>
          <w:sz w:val="28"/>
          <w:szCs w:val="28"/>
          <w:lang w:eastAsia="zh-CN"/>
        </w:rPr>
        <w:t>依据《承德医学院实验室安全管理办法》之规定，</w:t>
      </w:r>
      <w:r>
        <w:rPr>
          <w:rFonts w:hint="eastAsia" w:cs="宋体" w:asciiTheme="minorEastAsia" w:hAnsiTheme="minorEastAsia"/>
          <w:color w:val="222222"/>
          <w:kern w:val="0"/>
          <w:sz w:val="28"/>
          <w:szCs w:val="28"/>
        </w:rPr>
        <w:t>为保证动物实验顺利有序开展，</w:t>
      </w:r>
      <w:r>
        <w:rPr>
          <w:rFonts w:hint="eastAsia" w:cs="宋体" w:asciiTheme="minorEastAsia" w:hAnsiTheme="minorEastAsia"/>
          <w:color w:val="222222"/>
          <w:kern w:val="0"/>
          <w:sz w:val="28"/>
          <w:szCs w:val="28"/>
          <w:lang w:eastAsia="zh-CN"/>
        </w:rPr>
        <w:t>承诺人</w:t>
      </w:r>
      <w:r>
        <w:rPr>
          <w:rFonts w:hint="eastAsia" w:cs="宋体" w:asciiTheme="minorEastAsia" w:hAnsiTheme="minorEastAsia"/>
          <w:color w:val="222222"/>
          <w:kern w:val="0"/>
          <w:sz w:val="28"/>
          <w:szCs w:val="28"/>
        </w:rPr>
        <w:t>须</w:t>
      </w:r>
      <w:r>
        <w:rPr>
          <w:rFonts w:hint="eastAsia" w:cs="宋体" w:asciiTheme="minorEastAsia" w:hAnsiTheme="minorEastAsia"/>
          <w:color w:val="222222"/>
          <w:kern w:val="0"/>
          <w:sz w:val="28"/>
          <w:szCs w:val="28"/>
          <w:lang w:eastAsia="zh-CN"/>
        </w:rPr>
        <w:t>履行如下职责</w:t>
      </w:r>
      <w:r>
        <w:rPr>
          <w:rFonts w:hint="eastAsia" w:cs="宋体" w:asciiTheme="minorEastAsia" w:hAnsiTheme="minorEastAsia"/>
          <w:color w:val="222222"/>
          <w:kern w:val="0"/>
          <w:sz w:val="28"/>
          <w:szCs w:val="28"/>
        </w:rPr>
        <w:t>：</w:t>
      </w:r>
    </w:p>
    <w:p w14:paraId="4975D8E9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635" w:leftChars="0" w:firstLine="5" w:firstLineChars="0"/>
        <w:textAlignment w:val="auto"/>
        <w:rPr>
          <w:rFonts w:hint="eastAsia" w:cs="宋体" w:asciiTheme="minorEastAsia" w:hAnsiTheme="minorEastAsia"/>
          <w:color w:val="222222"/>
          <w:kern w:val="0"/>
          <w:sz w:val="28"/>
          <w:szCs w:val="28"/>
        </w:rPr>
      </w:pPr>
      <w:r>
        <w:rPr>
          <w:rFonts w:hint="eastAsia" w:cs="宋体" w:asciiTheme="minorEastAsia" w:hAnsiTheme="minorEastAsia"/>
          <w:color w:val="222222"/>
          <w:kern w:val="0"/>
          <w:sz w:val="28"/>
          <w:szCs w:val="28"/>
        </w:rPr>
        <w:t>严格遵守</w:t>
      </w:r>
      <w:r>
        <w:rPr>
          <w:rFonts w:hint="eastAsia" w:cs="宋体" w:asciiTheme="minorEastAsia" w:hAnsiTheme="minorEastAsia"/>
          <w:color w:val="222222"/>
          <w:kern w:val="0"/>
          <w:sz w:val="28"/>
          <w:szCs w:val="28"/>
          <w:lang w:eastAsia="zh-CN"/>
        </w:rPr>
        <w:t>中心</w:t>
      </w:r>
      <w:r>
        <w:rPr>
          <w:rFonts w:hint="eastAsia" w:cs="宋体" w:asciiTheme="minorEastAsia" w:hAnsiTheme="minorEastAsia"/>
          <w:color w:val="222222"/>
          <w:kern w:val="0"/>
          <w:sz w:val="28"/>
          <w:szCs w:val="28"/>
        </w:rPr>
        <w:t>管理制度，严格按照</w:t>
      </w:r>
      <w:r>
        <w:rPr>
          <w:rFonts w:hint="eastAsia" w:cs="宋体" w:asciiTheme="minorEastAsia" w:hAnsiTheme="minorEastAsia"/>
          <w:color w:val="222222"/>
          <w:kern w:val="0"/>
          <w:sz w:val="28"/>
          <w:szCs w:val="28"/>
          <w:lang w:eastAsia="zh-CN"/>
        </w:rPr>
        <w:t>标准</w:t>
      </w:r>
      <w:r>
        <w:rPr>
          <w:rFonts w:hint="eastAsia" w:cs="宋体" w:asciiTheme="minorEastAsia" w:hAnsiTheme="minorEastAsia"/>
          <w:color w:val="222222"/>
          <w:kern w:val="0"/>
          <w:sz w:val="28"/>
          <w:szCs w:val="28"/>
        </w:rPr>
        <w:t xml:space="preserve">安全操作规程开展实验； </w:t>
      </w:r>
    </w:p>
    <w:p w14:paraId="310C4C56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635" w:leftChars="0" w:firstLine="5" w:firstLineChars="0"/>
        <w:textAlignment w:val="auto"/>
        <w:rPr>
          <w:rFonts w:hint="eastAsia" w:cs="宋体" w:asciiTheme="minorEastAsia" w:hAnsiTheme="minorEastAsia"/>
          <w:color w:val="222222"/>
          <w:kern w:val="0"/>
          <w:sz w:val="28"/>
          <w:szCs w:val="28"/>
        </w:rPr>
      </w:pPr>
      <w:r>
        <w:rPr>
          <w:rFonts w:hint="eastAsia" w:cs="宋体" w:asciiTheme="minorEastAsia" w:hAnsiTheme="minorEastAsia"/>
          <w:color w:val="222222"/>
          <w:kern w:val="0"/>
          <w:sz w:val="28"/>
          <w:szCs w:val="28"/>
          <w:lang w:eastAsia="zh-CN"/>
        </w:rPr>
        <w:t>实验室</w:t>
      </w:r>
      <w:r>
        <w:rPr>
          <w:rFonts w:hint="eastAsia" w:cs="宋体" w:asciiTheme="minorEastAsia" w:hAnsiTheme="minorEastAsia"/>
          <w:color w:val="222222"/>
          <w:kern w:val="0"/>
          <w:sz w:val="28"/>
          <w:szCs w:val="28"/>
        </w:rPr>
        <w:t>的钥匙及门禁卡不得随便转交和自行复制</w:t>
      </w:r>
      <w:r>
        <w:rPr>
          <w:rFonts w:hint="eastAsia" w:cs="宋体" w:asciiTheme="minorEastAsia" w:hAnsiTheme="minorEastAsia"/>
          <w:color w:val="222222"/>
          <w:kern w:val="0"/>
          <w:sz w:val="28"/>
          <w:szCs w:val="28"/>
          <w:lang w:eastAsia="zh-CN"/>
        </w:rPr>
        <w:t>；</w:t>
      </w:r>
      <w:bookmarkStart w:id="0" w:name="_GoBack"/>
      <w:bookmarkEnd w:id="0"/>
    </w:p>
    <w:p w14:paraId="10BC1D16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635" w:leftChars="0" w:firstLine="5" w:firstLineChars="0"/>
        <w:textAlignment w:val="auto"/>
        <w:rPr>
          <w:rFonts w:hint="eastAsia" w:cs="宋体" w:asciiTheme="minorEastAsia" w:hAnsiTheme="minorEastAsia"/>
          <w:color w:val="222222"/>
          <w:kern w:val="0"/>
          <w:sz w:val="28"/>
          <w:szCs w:val="28"/>
        </w:rPr>
      </w:pPr>
      <w:r>
        <w:rPr>
          <w:rFonts w:hint="eastAsia" w:cs="宋体" w:asciiTheme="minorEastAsia" w:hAnsiTheme="minorEastAsia"/>
          <w:color w:val="222222"/>
          <w:kern w:val="0"/>
          <w:sz w:val="28"/>
          <w:szCs w:val="28"/>
        </w:rPr>
        <w:t>实验期间保证值守、不离岗，确保实验安全进行</w:t>
      </w:r>
      <w:r>
        <w:rPr>
          <w:rFonts w:hint="eastAsia" w:cs="宋体" w:asciiTheme="minorEastAsia" w:hAnsiTheme="minorEastAsia"/>
          <w:color w:val="222222"/>
          <w:kern w:val="0"/>
          <w:sz w:val="28"/>
          <w:szCs w:val="28"/>
          <w:lang w:eastAsia="zh-CN"/>
        </w:rPr>
        <w:t>；</w:t>
      </w:r>
      <w:r>
        <w:rPr>
          <w:rFonts w:hint="eastAsia" w:cs="宋体" w:asciiTheme="minorEastAsia" w:hAnsiTheme="minorEastAsia"/>
          <w:color w:val="222222"/>
          <w:kern w:val="0"/>
          <w:sz w:val="28"/>
          <w:szCs w:val="28"/>
        </w:rPr>
        <w:t xml:space="preserve"> </w:t>
      </w:r>
    </w:p>
    <w:p w14:paraId="57C219A0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635" w:leftChars="0" w:firstLine="5" w:firstLineChars="0"/>
        <w:textAlignment w:val="auto"/>
        <w:rPr>
          <w:rFonts w:hint="eastAsia" w:cs="宋体" w:asciiTheme="minorEastAsia" w:hAnsiTheme="minorEastAsia"/>
          <w:color w:val="222222"/>
          <w:kern w:val="0"/>
          <w:sz w:val="28"/>
          <w:szCs w:val="28"/>
          <w:lang w:eastAsia="zh-CN"/>
        </w:rPr>
      </w:pPr>
      <w:r>
        <w:rPr>
          <w:rFonts w:hint="eastAsia" w:cs="宋体" w:asciiTheme="minorEastAsia" w:hAnsiTheme="minorEastAsia"/>
          <w:color w:val="222222"/>
          <w:kern w:val="0"/>
          <w:sz w:val="28"/>
          <w:szCs w:val="28"/>
        </w:rPr>
        <w:t>实验后</w:t>
      </w:r>
      <w:r>
        <w:rPr>
          <w:rFonts w:hint="eastAsia" w:cs="宋体" w:asciiTheme="minorEastAsia" w:hAnsiTheme="minorEastAsia"/>
          <w:color w:val="222222"/>
          <w:kern w:val="0"/>
          <w:sz w:val="28"/>
          <w:szCs w:val="28"/>
          <w:lang w:eastAsia="zh-CN"/>
        </w:rPr>
        <w:t>按规定处置垃圾和废弃物，保持实验室卫生；</w:t>
      </w:r>
    </w:p>
    <w:p w14:paraId="1C7D9BAB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635" w:leftChars="0" w:firstLine="5" w:firstLineChars="0"/>
        <w:textAlignment w:val="auto"/>
        <w:rPr>
          <w:rFonts w:hint="eastAsia" w:cs="宋体" w:asciiTheme="minorEastAsia" w:hAnsiTheme="minorEastAsia"/>
          <w:color w:val="222222"/>
          <w:kern w:val="0"/>
          <w:sz w:val="28"/>
          <w:szCs w:val="28"/>
          <w:lang w:eastAsia="zh-CN"/>
        </w:rPr>
      </w:pPr>
      <w:r>
        <w:rPr>
          <w:rFonts w:hint="eastAsia" w:cs="宋体" w:asciiTheme="minorEastAsia" w:hAnsiTheme="minorEastAsia"/>
          <w:color w:val="222222"/>
          <w:kern w:val="0"/>
          <w:sz w:val="28"/>
          <w:szCs w:val="28"/>
        </w:rPr>
        <w:t>未经允许不</w:t>
      </w:r>
      <w:r>
        <w:rPr>
          <w:rFonts w:hint="eastAsia" w:cs="宋体" w:asciiTheme="minorEastAsia" w:hAnsiTheme="minorEastAsia"/>
          <w:color w:val="222222"/>
          <w:kern w:val="0"/>
          <w:sz w:val="28"/>
          <w:szCs w:val="28"/>
          <w:lang w:eastAsia="zh-CN"/>
        </w:rPr>
        <w:t>可</w:t>
      </w:r>
      <w:r>
        <w:rPr>
          <w:rFonts w:hint="eastAsia" w:cs="宋体" w:asciiTheme="minorEastAsia" w:hAnsiTheme="minorEastAsia"/>
          <w:color w:val="222222"/>
          <w:kern w:val="0"/>
          <w:sz w:val="28"/>
          <w:szCs w:val="28"/>
        </w:rPr>
        <w:t>将</w:t>
      </w:r>
      <w:r>
        <w:rPr>
          <w:rFonts w:hint="eastAsia" w:cs="宋体" w:asciiTheme="minorEastAsia" w:hAnsiTheme="minorEastAsia"/>
          <w:color w:val="222222"/>
          <w:kern w:val="0"/>
          <w:sz w:val="28"/>
          <w:szCs w:val="28"/>
          <w:lang w:eastAsia="zh-CN"/>
        </w:rPr>
        <w:t>实验室物品</w:t>
      </w:r>
      <w:r>
        <w:rPr>
          <w:rFonts w:hint="eastAsia" w:cs="宋体" w:asciiTheme="minorEastAsia" w:hAnsiTheme="minorEastAsia"/>
          <w:color w:val="222222"/>
          <w:kern w:val="0"/>
          <w:sz w:val="28"/>
          <w:szCs w:val="28"/>
        </w:rPr>
        <w:t>带出，不</w:t>
      </w:r>
      <w:r>
        <w:rPr>
          <w:rFonts w:hint="eastAsia" w:cs="宋体" w:asciiTheme="minorEastAsia" w:hAnsiTheme="minorEastAsia"/>
          <w:color w:val="222222"/>
          <w:kern w:val="0"/>
          <w:sz w:val="28"/>
          <w:szCs w:val="28"/>
          <w:lang w:eastAsia="zh-CN"/>
        </w:rPr>
        <w:t>可带入与实验无关的物品；</w:t>
      </w:r>
    </w:p>
    <w:p w14:paraId="626AA1A5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635" w:leftChars="0" w:firstLine="5" w:firstLineChars="0"/>
        <w:textAlignment w:val="auto"/>
        <w:rPr>
          <w:rFonts w:hint="eastAsia" w:cs="宋体" w:asciiTheme="minorEastAsia" w:hAnsiTheme="minorEastAsia"/>
          <w:color w:val="222222"/>
          <w:kern w:val="0"/>
          <w:sz w:val="28"/>
          <w:szCs w:val="28"/>
        </w:rPr>
      </w:pPr>
      <w:r>
        <w:rPr>
          <w:rFonts w:hint="eastAsia" w:cs="宋体" w:asciiTheme="minorEastAsia" w:hAnsiTheme="minorEastAsia"/>
          <w:color w:val="222222"/>
          <w:kern w:val="0"/>
          <w:sz w:val="28"/>
          <w:szCs w:val="28"/>
        </w:rPr>
        <w:t>发现</w:t>
      </w:r>
      <w:r>
        <w:rPr>
          <w:rFonts w:hint="eastAsia" w:cs="宋体" w:asciiTheme="minorEastAsia" w:hAnsiTheme="minorEastAsia"/>
          <w:color w:val="222222"/>
          <w:kern w:val="0"/>
          <w:sz w:val="28"/>
          <w:szCs w:val="28"/>
          <w:lang w:eastAsia="zh-CN"/>
        </w:rPr>
        <w:t>实验</w:t>
      </w:r>
      <w:r>
        <w:rPr>
          <w:rFonts w:hint="eastAsia" w:cs="宋体" w:asciiTheme="minorEastAsia" w:hAnsiTheme="minorEastAsia"/>
          <w:color w:val="222222"/>
          <w:kern w:val="0"/>
          <w:sz w:val="28"/>
          <w:szCs w:val="28"/>
        </w:rPr>
        <w:t>动物逃离，应及时追回</w:t>
      </w:r>
      <w:r>
        <w:rPr>
          <w:rFonts w:hint="eastAsia" w:cs="宋体" w:asciiTheme="minorEastAsia" w:hAnsiTheme="minorEastAsia"/>
          <w:color w:val="222222"/>
          <w:kern w:val="0"/>
          <w:sz w:val="28"/>
          <w:szCs w:val="28"/>
          <w:lang w:eastAsia="zh-CN"/>
        </w:rPr>
        <w:t>；</w:t>
      </w:r>
    </w:p>
    <w:p w14:paraId="78FEE5AB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635" w:leftChars="0" w:firstLine="5" w:firstLineChars="0"/>
        <w:textAlignment w:val="auto"/>
        <w:rPr>
          <w:rFonts w:hint="eastAsia" w:cs="宋体" w:asciiTheme="minorEastAsia" w:hAnsiTheme="minorEastAsia"/>
          <w:color w:val="222222"/>
          <w:kern w:val="0"/>
          <w:sz w:val="28"/>
          <w:szCs w:val="28"/>
        </w:rPr>
      </w:pPr>
      <w:r>
        <w:rPr>
          <w:rFonts w:hint="eastAsia" w:cs="宋体" w:asciiTheme="minorEastAsia" w:hAnsiTheme="minorEastAsia"/>
          <w:color w:val="222222"/>
          <w:kern w:val="0"/>
          <w:sz w:val="28"/>
          <w:szCs w:val="28"/>
          <w:lang w:eastAsia="zh-CN"/>
        </w:rPr>
        <w:t>实验中受伤，应及时联系值班老师，必要时要就医；</w:t>
      </w:r>
    </w:p>
    <w:p w14:paraId="54BA4A53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635" w:leftChars="0" w:firstLine="5" w:firstLineChars="0"/>
        <w:textAlignment w:val="auto"/>
        <w:rPr>
          <w:rFonts w:hint="eastAsia" w:cs="宋体" w:asciiTheme="minorEastAsia" w:hAnsiTheme="minorEastAsia"/>
          <w:color w:val="222222"/>
          <w:kern w:val="0"/>
          <w:sz w:val="28"/>
          <w:szCs w:val="28"/>
        </w:rPr>
      </w:pPr>
      <w:r>
        <w:rPr>
          <w:rFonts w:hint="eastAsia" w:cs="宋体" w:asciiTheme="minorEastAsia" w:hAnsiTheme="minorEastAsia"/>
          <w:color w:val="222222"/>
          <w:kern w:val="0"/>
          <w:sz w:val="28"/>
          <w:szCs w:val="28"/>
          <w:lang w:eastAsia="zh-CN"/>
        </w:rPr>
        <w:t>按规定填写实验室进出记录与仪器设备使用记录；</w:t>
      </w:r>
    </w:p>
    <w:p w14:paraId="0143A979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635" w:leftChars="0" w:firstLine="5" w:firstLineChars="0"/>
        <w:textAlignment w:val="auto"/>
        <w:rPr>
          <w:rFonts w:hint="eastAsia" w:cs="宋体" w:asciiTheme="minorEastAsia" w:hAnsiTheme="minorEastAsia"/>
          <w:color w:val="222222"/>
          <w:kern w:val="0"/>
          <w:sz w:val="28"/>
          <w:szCs w:val="28"/>
        </w:rPr>
      </w:pPr>
      <w:r>
        <w:rPr>
          <w:rFonts w:hint="eastAsia" w:cs="宋体" w:asciiTheme="minorEastAsia" w:hAnsiTheme="minorEastAsia"/>
          <w:color w:val="222222"/>
          <w:kern w:val="0"/>
          <w:sz w:val="28"/>
          <w:szCs w:val="28"/>
          <w:lang w:eastAsia="zh-CN"/>
        </w:rPr>
        <w:t>承诺人为学生，实验过程需指导教师知情。</w:t>
      </w:r>
    </w:p>
    <w:p w14:paraId="3C01EE5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635" w:leftChars="0"/>
        <w:textAlignment w:val="auto"/>
        <w:rPr>
          <w:rFonts w:hint="eastAsia" w:cs="宋体" w:asciiTheme="minorEastAsia" w:hAnsiTheme="minorEastAsia"/>
          <w:b/>
          <w:bCs/>
          <w:color w:val="222222"/>
          <w:kern w:val="0"/>
          <w:sz w:val="28"/>
          <w:szCs w:val="28"/>
        </w:rPr>
      </w:pPr>
      <w:r>
        <w:rPr>
          <w:rFonts w:hint="eastAsia" w:cs="宋体" w:asciiTheme="minorEastAsia" w:hAnsiTheme="minorEastAsia"/>
          <w:b/>
          <w:bCs/>
          <w:color w:val="222222"/>
          <w:kern w:val="0"/>
          <w:sz w:val="28"/>
          <w:szCs w:val="28"/>
          <w:lang w:eastAsia="zh-CN"/>
        </w:rPr>
        <w:t>实验动物中心实验室安全举报电话：</w:t>
      </w:r>
      <w:r>
        <w:rPr>
          <w:rFonts w:hint="eastAsia" w:cs="宋体" w:asciiTheme="minorEastAsia" w:hAnsiTheme="minorEastAsia"/>
          <w:b/>
          <w:bCs/>
          <w:color w:val="222222"/>
          <w:kern w:val="0"/>
          <w:sz w:val="28"/>
          <w:szCs w:val="28"/>
          <w:lang w:val="en-US" w:eastAsia="zh-CN"/>
        </w:rPr>
        <w:t>0314-2290216</w:t>
      </w:r>
    </w:p>
    <w:p w14:paraId="76F7851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eastAsia" w:cs="宋体" w:asciiTheme="minorEastAsia" w:hAnsiTheme="minorEastAsia"/>
          <w:color w:val="222222"/>
          <w:kern w:val="0"/>
          <w:sz w:val="28"/>
          <w:szCs w:val="28"/>
          <w:lang w:val="en-US" w:eastAsia="zh-CN"/>
        </w:rPr>
      </w:pPr>
      <w:r>
        <w:rPr>
          <w:rFonts w:hint="eastAsia" w:cs="宋体" w:asciiTheme="minorEastAsia" w:hAnsiTheme="minorEastAsia"/>
          <w:color w:val="222222"/>
          <w:kern w:val="0"/>
          <w:sz w:val="28"/>
          <w:szCs w:val="28"/>
          <w:lang w:val="en-US" w:eastAsia="zh-CN"/>
        </w:rPr>
        <w:t xml:space="preserve">                                        </w:t>
      </w:r>
    </w:p>
    <w:p w14:paraId="69C7419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3920" w:firstLineChars="1400"/>
        <w:jc w:val="both"/>
        <w:textAlignment w:val="auto"/>
        <w:rPr>
          <w:rFonts w:hint="default" w:eastAsia="宋体" w:cs="宋体" w:asciiTheme="minorEastAsia" w:hAnsiTheme="minorEastAsia"/>
          <w:color w:val="222222"/>
          <w:kern w:val="0"/>
          <w:sz w:val="28"/>
          <w:szCs w:val="28"/>
          <w:lang w:val="en-US" w:eastAsia="zh-CN"/>
        </w:rPr>
      </w:pPr>
      <w:r>
        <w:rPr>
          <w:rFonts w:hint="eastAsia" w:cs="宋体" w:asciiTheme="minorEastAsia" w:hAnsiTheme="minorEastAsia"/>
          <w:color w:val="222222"/>
          <w:kern w:val="0"/>
          <w:sz w:val="28"/>
          <w:szCs w:val="28"/>
          <w:lang w:val="en-US" w:eastAsia="zh-CN"/>
        </w:rPr>
        <w:t xml:space="preserve"> </w:t>
      </w:r>
      <w:r>
        <w:rPr>
          <w:rFonts w:hint="eastAsia" w:cs="宋体" w:asciiTheme="minorEastAsia" w:hAnsiTheme="minorEastAsia"/>
          <w:b/>
          <w:bCs/>
          <w:color w:val="222222"/>
          <w:kern w:val="0"/>
          <w:sz w:val="40"/>
          <w:szCs w:val="40"/>
          <w:lang w:val="en-US" w:eastAsia="zh-CN"/>
        </w:rPr>
        <w:t xml:space="preserve">  承诺人签字：</w:t>
      </w:r>
    </w:p>
    <w:p w14:paraId="1EEDF3F6">
      <w:pPr>
        <w:rPr>
          <w:rFonts w:hint="eastAsia"/>
        </w:rPr>
      </w:pPr>
    </w:p>
    <w:sectPr>
      <w:headerReference r:id="rId3" w:type="default"/>
      <w:pgSz w:w="11906" w:h="16838"/>
      <w:pgMar w:top="1701" w:right="1701" w:bottom="1418" w:left="1134" w:header="907" w:footer="907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2EA4023">
    <w:pPr>
      <w:jc w:val="center"/>
      <w:rPr>
        <w:rFonts w:ascii="黑体" w:eastAsia="黑体"/>
        <w:spacing w:val="40"/>
        <w:sz w:val="24"/>
      </w:rPr>
    </w:pPr>
    <w:r>
      <w:rPr>
        <w:rFonts w:hint="eastAsia" w:ascii="黑体" w:eastAsia="黑体"/>
        <w:spacing w:val="40"/>
        <w:sz w:val="24"/>
      </w:rPr>
      <w:t>承  德  医  学  院  实  验  动  物  中  心</w:t>
    </w:r>
  </w:p>
  <w:p w14:paraId="12A3B625">
    <w:pPr>
      <w:pStyle w:val="4"/>
      <w:pBdr>
        <w:bottom w:val="single" w:color="auto" w:sz="6" w:space="7"/>
      </w:pBdr>
      <w:rPr>
        <w:b/>
        <w:bCs/>
        <w:spacing w:val="40"/>
      </w:rPr>
    </w:pPr>
    <w:r>
      <w:rPr>
        <w:rFonts w:eastAsia="黑体"/>
        <w:spacing w:val="40"/>
        <w:sz w:val="24"/>
        <w:szCs w:val="24"/>
      </w:rPr>
      <w:t>Chengde Medical University Laboratory Animal Center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4258E08"/>
    <w:multiLevelType w:val="multilevel"/>
    <w:tmpl w:val="64258E08"/>
    <w:lvl w:ilvl="0" w:tentative="0">
      <w:start w:val="1"/>
      <w:numFmt w:val="decimal"/>
      <w:lvlText w:val="%1.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ZiNmFjNWRlMjg3MjRkNWZhYzU0ODE2NmU1ZDZjNzcifQ=="/>
  </w:docVars>
  <w:rsids>
    <w:rsidRoot w:val="009A55BB"/>
    <w:rsid w:val="000E3C60"/>
    <w:rsid w:val="002513AC"/>
    <w:rsid w:val="002B5A87"/>
    <w:rsid w:val="0030298D"/>
    <w:rsid w:val="00392874"/>
    <w:rsid w:val="00397270"/>
    <w:rsid w:val="00460F29"/>
    <w:rsid w:val="004D6950"/>
    <w:rsid w:val="004F52DC"/>
    <w:rsid w:val="004F5460"/>
    <w:rsid w:val="005061B0"/>
    <w:rsid w:val="005646CF"/>
    <w:rsid w:val="00590D01"/>
    <w:rsid w:val="005B7F69"/>
    <w:rsid w:val="00661B69"/>
    <w:rsid w:val="00751961"/>
    <w:rsid w:val="00792ADE"/>
    <w:rsid w:val="007A64B7"/>
    <w:rsid w:val="007C325E"/>
    <w:rsid w:val="007D5907"/>
    <w:rsid w:val="00896516"/>
    <w:rsid w:val="008F28A5"/>
    <w:rsid w:val="009402A2"/>
    <w:rsid w:val="009531FC"/>
    <w:rsid w:val="009A55BB"/>
    <w:rsid w:val="00A96485"/>
    <w:rsid w:val="00C427F4"/>
    <w:rsid w:val="00C9250D"/>
    <w:rsid w:val="00CB2090"/>
    <w:rsid w:val="00D5180B"/>
    <w:rsid w:val="00D843B0"/>
    <w:rsid w:val="00E8502A"/>
    <w:rsid w:val="00F048FE"/>
    <w:rsid w:val="00F05056"/>
    <w:rsid w:val="00F13491"/>
    <w:rsid w:val="1CAC193F"/>
    <w:rsid w:val="2DBC398B"/>
    <w:rsid w:val="5567177F"/>
    <w:rsid w:val="66CE4A9D"/>
    <w:rsid w:val="6FA900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2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页眉 字符"/>
    <w:basedOn w:val="7"/>
    <w:link w:val="4"/>
    <w:qFormat/>
    <w:uiPriority w:val="0"/>
    <w:rPr>
      <w:sz w:val="18"/>
      <w:szCs w:val="18"/>
    </w:rPr>
  </w:style>
  <w:style w:type="character" w:customStyle="1" w:styleId="9">
    <w:name w:val="页脚 字符"/>
    <w:basedOn w:val="7"/>
    <w:link w:val="3"/>
    <w:qFormat/>
    <w:uiPriority w:val="99"/>
    <w:rPr>
      <w:sz w:val="18"/>
      <w:szCs w:val="18"/>
    </w:rPr>
  </w:style>
  <w:style w:type="paragraph" w:customStyle="1" w:styleId="10">
    <w:name w:val="SOP正文"/>
    <w:basedOn w:val="1"/>
    <w:link w:val="11"/>
    <w:qFormat/>
    <w:uiPriority w:val="0"/>
    <w:pPr>
      <w:spacing w:line="440" w:lineRule="exact"/>
      <w:ind w:firstLine="480" w:firstLineChars="200"/>
    </w:pPr>
    <w:rPr>
      <w:bCs/>
      <w:sz w:val="24"/>
    </w:rPr>
  </w:style>
  <w:style w:type="character" w:customStyle="1" w:styleId="11">
    <w:name w:val="SOP正文 Char"/>
    <w:link w:val="10"/>
    <w:qFormat/>
    <w:uiPriority w:val="0"/>
    <w:rPr>
      <w:rFonts w:ascii="Times New Roman" w:hAnsi="Times New Roman" w:eastAsia="宋体" w:cs="Times New Roman"/>
      <w:bCs/>
      <w:sz w:val="24"/>
      <w:szCs w:val="24"/>
    </w:rPr>
  </w:style>
  <w:style w:type="character" w:customStyle="1" w:styleId="12">
    <w:name w:val="批注框文本 字符"/>
    <w:basedOn w:val="7"/>
    <w:link w:val="2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paragraph" w:styleId="13">
    <w:name w:val="List Paragraph"/>
    <w:basedOn w:val="1"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292</Words>
  <Characters>303</Characters>
  <Lines>3</Lines>
  <Paragraphs>1</Paragraphs>
  <TotalTime>0</TotalTime>
  <ScaleCrop>false</ScaleCrop>
  <LinksUpToDate>false</LinksUpToDate>
  <CharactersWithSpaces>348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2022-05-08T02:01:00Z</dcterms:created>
  <dc:creator>Wang Peng</dc:creator>
  <cp:lastModifiedBy>赵金钰</cp:lastModifiedBy>
  <cp:lastPrinted>2024-07-10T06:24:00Z</cp:lastPrinted>
  <dcterms:modified xsi:type="dcterms:W3CDTF">2025-03-25T02:39:44Z</dcterms:modified>
  <cp:revision>21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BF4A7193E233475B8BF314ECB8BD5396_12</vt:lpwstr>
  </property>
</Properties>
</file>